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88D564" w14:textId="77777777" w:rsidR="00476A40" w:rsidRDefault="00476A40" w:rsidP="00476A40">
      <w:pPr>
        <w:pStyle w:val="NoSpacing"/>
      </w:pPr>
      <w:r>
        <w:rPr>
          <w:u w:val="single"/>
        </w:rPr>
        <w:t>Bernard CAVELL</w:t>
      </w:r>
      <w:r>
        <w:t xml:space="preserve">    </w:t>
      </w:r>
      <w:proofErr w:type="gramStart"/>
      <w:r>
        <w:t xml:space="preserve">   (</w:t>
      </w:r>
      <w:proofErr w:type="gramEnd"/>
      <w:r>
        <w:t>fl.1450)</w:t>
      </w:r>
    </w:p>
    <w:p w14:paraId="106F1D3F" w14:textId="77777777" w:rsidR="00476A40" w:rsidRDefault="00476A40" w:rsidP="00476A40">
      <w:pPr>
        <w:pStyle w:val="NoSpacing"/>
      </w:pPr>
      <w:r>
        <w:t xml:space="preserve">of </w:t>
      </w:r>
      <w:proofErr w:type="spellStart"/>
      <w:r>
        <w:t>Chiselhurst</w:t>
      </w:r>
      <w:proofErr w:type="spellEnd"/>
      <w:r>
        <w:t>, Kent. Husbandman.</w:t>
      </w:r>
    </w:p>
    <w:p w14:paraId="11C1AB0B" w14:textId="77777777" w:rsidR="00476A40" w:rsidRDefault="00476A40" w:rsidP="00476A40">
      <w:pPr>
        <w:pStyle w:val="NoSpacing"/>
      </w:pPr>
    </w:p>
    <w:p w14:paraId="4DCB7E77" w14:textId="0F3572CA" w:rsidR="00476A40" w:rsidRDefault="00476A40" w:rsidP="00476A40">
      <w:pPr>
        <w:pStyle w:val="NoSpacing"/>
      </w:pPr>
    </w:p>
    <w:p w14:paraId="3C0D7457" w14:textId="77777777" w:rsidR="001C682D" w:rsidRPr="001C682D" w:rsidRDefault="001C682D" w:rsidP="001C682D">
      <w:pPr>
        <w:spacing w:after="0" w:line="240" w:lineRule="auto"/>
        <w:rPr>
          <w:rFonts w:eastAsia="Calibri"/>
          <w:lang w:val="en-US"/>
        </w:rPr>
      </w:pPr>
      <w:r w:rsidRPr="001C682D">
        <w:rPr>
          <w:rFonts w:eastAsia="Calibri"/>
          <w:lang w:val="en-US"/>
        </w:rPr>
        <w:tab/>
        <w:t>1450</w:t>
      </w:r>
      <w:r w:rsidRPr="001C682D">
        <w:rPr>
          <w:rFonts w:eastAsia="Calibri"/>
          <w:lang w:val="en-US"/>
        </w:rPr>
        <w:tab/>
        <w:t xml:space="preserve">He was Constable of </w:t>
      </w:r>
      <w:proofErr w:type="spellStart"/>
      <w:r w:rsidRPr="001C682D">
        <w:rPr>
          <w:rFonts w:eastAsia="Calibri"/>
          <w:lang w:val="en-US"/>
        </w:rPr>
        <w:t>Ruxley</w:t>
      </w:r>
      <w:proofErr w:type="spellEnd"/>
      <w:r w:rsidRPr="001C682D">
        <w:rPr>
          <w:rFonts w:eastAsia="Calibri"/>
          <w:lang w:val="en-US"/>
        </w:rPr>
        <w:t xml:space="preserve"> Hundred, Kent.</w:t>
      </w:r>
    </w:p>
    <w:p w14:paraId="108175BE" w14:textId="6B34FDB4" w:rsidR="001C682D" w:rsidRDefault="001C682D" w:rsidP="001C682D">
      <w:pPr>
        <w:pStyle w:val="NoSpacing"/>
        <w:ind w:left="1440"/>
      </w:pPr>
      <w:r w:rsidRPr="001C682D">
        <w:rPr>
          <w:rFonts w:eastAsia="Calibri"/>
          <w:lang w:val="en-US"/>
        </w:rPr>
        <w:t xml:space="preserve">(The Fifteenth-Century Inquisitions </w:t>
      </w:r>
      <w:proofErr w:type="gramStart"/>
      <w:r w:rsidRPr="001C682D">
        <w:rPr>
          <w:rFonts w:eastAsia="Calibri"/>
          <w:lang w:val="en-US"/>
        </w:rPr>
        <w:t>Post Mortem</w:t>
      </w:r>
      <w:proofErr w:type="gramEnd"/>
      <w:r w:rsidRPr="001C682D">
        <w:rPr>
          <w:rFonts w:eastAsia="Calibri"/>
          <w:lang w:val="en-US"/>
        </w:rPr>
        <w:t>. A companion”, ed Michael Hicks pub:  The Boydell Press 2012 p.213 n.57)</w:t>
      </w:r>
    </w:p>
    <w:p w14:paraId="12BF8149" w14:textId="77777777" w:rsidR="00476A40" w:rsidRDefault="00476A40" w:rsidP="00476A40">
      <w:pPr>
        <w:pStyle w:val="NoSpacing"/>
      </w:pPr>
      <w:r>
        <w:t xml:space="preserve">  7 Jul.1450</w:t>
      </w:r>
      <w:r>
        <w:tab/>
        <w:t>He was pardoned following Jack Cade’s rebellion.  (C.P.R.1446-52 p.342)</w:t>
      </w:r>
    </w:p>
    <w:p w14:paraId="57CF9021" w14:textId="77777777" w:rsidR="00476A40" w:rsidRDefault="00476A40" w:rsidP="00476A40">
      <w:pPr>
        <w:pStyle w:val="NoSpacing"/>
      </w:pPr>
    </w:p>
    <w:p w14:paraId="50D92E2F" w14:textId="77777777" w:rsidR="00476A40" w:rsidRDefault="00476A40" w:rsidP="00476A40">
      <w:pPr>
        <w:pStyle w:val="NoSpacing"/>
      </w:pPr>
    </w:p>
    <w:p w14:paraId="36CDA601" w14:textId="68B092D8" w:rsidR="00476A40" w:rsidRDefault="00476A40" w:rsidP="00476A40">
      <w:pPr>
        <w:pStyle w:val="NoSpacing"/>
      </w:pPr>
      <w:r>
        <w:t>3 August 2016</w:t>
      </w:r>
    </w:p>
    <w:p w14:paraId="58FE5AE2" w14:textId="245A0313" w:rsidR="001C682D" w:rsidRDefault="001C682D" w:rsidP="00476A40">
      <w:pPr>
        <w:pStyle w:val="NoSpacing"/>
      </w:pPr>
      <w:r>
        <w:t>12 October 2020</w:t>
      </w:r>
    </w:p>
    <w:p w14:paraId="0A66418B" w14:textId="77777777" w:rsidR="006B2F86" w:rsidRPr="00476A40" w:rsidRDefault="001C682D" w:rsidP="00E71FC3">
      <w:pPr>
        <w:pStyle w:val="NoSpacing"/>
      </w:pPr>
    </w:p>
    <w:sectPr w:rsidR="006B2F86" w:rsidRPr="00476A4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565FF5" w14:textId="77777777" w:rsidR="00476A40" w:rsidRDefault="00476A40" w:rsidP="00E71FC3">
      <w:pPr>
        <w:spacing w:after="0" w:line="240" w:lineRule="auto"/>
      </w:pPr>
      <w:r>
        <w:separator/>
      </w:r>
    </w:p>
  </w:endnote>
  <w:endnote w:type="continuationSeparator" w:id="0">
    <w:p w14:paraId="271D7BAB" w14:textId="77777777" w:rsidR="00476A40" w:rsidRDefault="00476A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A367B8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ED286C" w14:textId="77777777" w:rsidR="00476A40" w:rsidRDefault="00476A40" w:rsidP="00E71FC3">
      <w:pPr>
        <w:spacing w:after="0" w:line="240" w:lineRule="auto"/>
      </w:pPr>
      <w:r>
        <w:separator/>
      </w:r>
    </w:p>
  </w:footnote>
  <w:footnote w:type="continuationSeparator" w:id="0">
    <w:p w14:paraId="2EC0705A" w14:textId="77777777" w:rsidR="00476A40" w:rsidRDefault="00476A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A40"/>
    <w:rsid w:val="001A7C09"/>
    <w:rsid w:val="001C682D"/>
    <w:rsid w:val="00476A4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BB1C3"/>
  <w15:chartTrackingRefBased/>
  <w15:docId w15:val="{B9D6AB15-5154-4FAB-880D-A223D022C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2016-08-03T21:34:00Z</dcterms:created>
  <dcterms:modified xsi:type="dcterms:W3CDTF">2020-10-12T08:08:00Z</dcterms:modified>
</cp:coreProperties>
</file>